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600"/>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5544"/>
      </w:tblGrid>
      <w:tr w:rsidR="00002493" w:rsidTr="00AB2B83">
        <w:trPr>
          <w:trHeight w:val="841"/>
        </w:trPr>
        <w:tc>
          <w:tcPr>
            <w:tcW w:w="4962" w:type="dxa"/>
          </w:tcPr>
          <w:p w:rsidR="00002493" w:rsidRPr="00002493" w:rsidRDefault="00002493" w:rsidP="00AB2B83">
            <w:pPr>
              <w:jc w:val="center"/>
              <w:rPr>
                <w:rFonts w:ascii="Times New Roman" w:hAnsi="Times New Roman"/>
                <w:sz w:val="26"/>
                <w:szCs w:val="26"/>
              </w:rPr>
            </w:pPr>
            <w:r w:rsidRPr="00002493">
              <w:rPr>
                <w:sz w:val="26"/>
                <w:szCs w:val="26"/>
              </w:rPr>
              <w:t>C</w:t>
            </w:r>
            <w:r w:rsidRPr="00002493">
              <w:rPr>
                <w:rFonts w:ascii="Times New Roman" w:hAnsi="Times New Roman"/>
                <w:sz w:val="26"/>
                <w:szCs w:val="26"/>
              </w:rPr>
              <w:t>ÔNG AN HUYỆN BÌNH LỤC</w:t>
            </w:r>
          </w:p>
          <w:p w:rsidR="00002493" w:rsidRPr="00002493" w:rsidRDefault="00360961" w:rsidP="00AB2B83">
            <w:pPr>
              <w:jc w:val="center"/>
              <w:rPr>
                <w:rFonts w:ascii="Times New Roman" w:hAnsi="Times New Roman"/>
                <w:b/>
              </w:rPr>
            </w:pPr>
            <w:r w:rsidRPr="00360961">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79.2pt;margin-top:18.25pt;width:77.25pt;height:0;z-index:251662336" o:connectortype="straight"/>
              </w:pict>
            </w:r>
            <w:r w:rsidR="00002493" w:rsidRPr="00002493">
              <w:rPr>
                <w:rFonts w:ascii="Times New Roman" w:hAnsi="Times New Roman"/>
                <w:b/>
                <w:sz w:val="26"/>
                <w:szCs w:val="26"/>
              </w:rPr>
              <w:t>ĐỘI CSĐTTP VỀ KINH TẾ VÀ MA TÚY</w:t>
            </w:r>
          </w:p>
        </w:tc>
        <w:tc>
          <w:tcPr>
            <w:tcW w:w="5544" w:type="dxa"/>
          </w:tcPr>
          <w:p w:rsidR="00002493" w:rsidRPr="00002493" w:rsidRDefault="00002493" w:rsidP="00AB2B83">
            <w:pPr>
              <w:jc w:val="center"/>
              <w:rPr>
                <w:rFonts w:ascii="Times New Roman" w:hAnsi="Times New Roman"/>
                <w:b/>
                <w:spacing w:val="-4"/>
                <w:sz w:val="26"/>
                <w:szCs w:val="26"/>
              </w:rPr>
            </w:pPr>
            <w:r w:rsidRPr="00002493">
              <w:rPr>
                <w:rFonts w:ascii="Times New Roman" w:hAnsi="Times New Roman"/>
                <w:b/>
                <w:spacing w:val="-4"/>
                <w:sz w:val="26"/>
                <w:szCs w:val="26"/>
              </w:rPr>
              <w:t>CỘNG HÒA XÃ HỘI CHỦ NGHĨA VIỆT NAM</w:t>
            </w:r>
          </w:p>
          <w:p w:rsidR="00002493" w:rsidRPr="00002493" w:rsidRDefault="00360961" w:rsidP="00AB2B83">
            <w:pPr>
              <w:jc w:val="center"/>
              <w:rPr>
                <w:rFonts w:ascii="Times New Roman" w:hAnsi="Times New Roman"/>
                <w:b/>
              </w:rPr>
            </w:pPr>
            <w:r>
              <w:rPr>
                <w:rFonts w:ascii="Times New Roman" w:hAnsi="Times New Roman"/>
                <w:b/>
                <w:noProof/>
              </w:rPr>
              <w:pict>
                <v:shape id="_x0000_s1031" type="#_x0000_t32" style="position:absolute;left:0;text-align:left;margin-left:42.6pt;margin-top:18.25pt;width:184.5pt;height:0;z-index:251663360" o:connectortype="straight"/>
              </w:pict>
            </w:r>
            <w:r w:rsidR="00002493" w:rsidRPr="00002493">
              <w:rPr>
                <w:rFonts w:ascii="Times New Roman" w:hAnsi="Times New Roman"/>
                <w:b/>
              </w:rPr>
              <w:t>Độc lập – Tự do – Hạnh phúc</w:t>
            </w:r>
          </w:p>
        </w:tc>
      </w:tr>
    </w:tbl>
    <w:p w:rsidR="00D57CE5" w:rsidRPr="002D1D81" w:rsidRDefault="00D57CE5" w:rsidP="00002493">
      <w:pPr>
        <w:spacing w:line="324" w:lineRule="auto"/>
        <w:ind w:right="-2"/>
        <w:jc w:val="right"/>
        <w:rPr>
          <w:rFonts w:ascii="Times New Roman" w:hAnsi="Times New Roman"/>
          <w:i/>
        </w:rPr>
      </w:pPr>
      <w:r w:rsidRPr="002D1D81">
        <w:rPr>
          <w:rFonts w:ascii="Times New Roman" w:hAnsi="Times New Roman"/>
          <w:i/>
        </w:rPr>
        <w:t>Bình Lục, n</w:t>
      </w:r>
      <w:r>
        <w:rPr>
          <w:rFonts w:ascii="Times New Roman" w:hAnsi="Times New Roman"/>
          <w:i/>
        </w:rPr>
        <w:t>gày 08</w:t>
      </w:r>
      <w:r w:rsidRPr="002D1D81">
        <w:rPr>
          <w:rFonts w:ascii="Times New Roman" w:hAnsi="Times New Roman"/>
          <w:i/>
        </w:rPr>
        <w:t xml:space="preserve"> </w:t>
      </w:r>
      <w:r>
        <w:rPr>
          <w:rFonts w:ascii="Times New Roman" w:hAnsi="Times New Roman"/>
          <w:i/>
        </w:rPr>
        <w:t>tháng 3</w:t>
      </w:r>
      <w:r w:rsidRPr="002D1D81">
        <w:rPr>
          <w:rFonts w:ascii="Times New Roman" w:hAnsi="Times New Roman"/>
          <w:i/>
        </w:rPr>
        <w:t xml:space="preserve"> năm 20</w:t>
      </w:r>
      <w:r>
        <w:rPr>
          <w:rFonts w:ascii="Times New Roman" w:hAnsi="Times New Roman"/>
          <w:i/>
        </w:rPr>
        <w:t>2</w:t>
      </w:r>
      <w:r w:rsidRPr="002D1D81">
        <w:rPr>
          <w:rFonts w:ascii="Times New Roman" w:hAnsi="Times New Roman"/>
          <w:i/>
        </w:rPr>
        <w:t>1</w:t>
      </w:r>
    </w:p>
    <w:p w:rsidR="00D57CE5" w:rsidRPr="00E24ABB" w:rsidRDefault="00D57CE5" w:rsidP="00D57CE5">
      <w:pPr>
        <w:spacing w:line="324" w:lineRule="auto"/>
        <w:ind w:right="-108" w:firstLine="720"/>
        <w:jc w:val="center"/>
        <w:rPr>
          <w:rFonts w:ascii="Times New Roman" w:hAnsi="Times New Roman"/>
          <w:i/>
          <w:sz w:val="20"/>
        </w:rPr>
      </w:pPr>
    </w:p>
    <w:p w:rsidR="00D57CE5" w:rsidRDefault="00002493" w:rsidP="00D57CE5">
      <w:pPr>
        <w:ind w:right="-108"/>
        <w:jc w:val="center"/>
        <w:rPr>
          <w:rFonts w:ascii="Times New Roman" w:hAnsi="Times New Roman"/>
          <w:b/>
        </w:rPr>
      </w:pPr>
      <w:r>
        <w:rPr>
          <w:rFonts w:ascii="Times New Roman" w:hAnsi="Times New Roman"/>
          <w:b/>
        </w:rPr>
        <w:t xml:space="preserve">BÁO CÁO </w:t>
      </w:r>
      <w:r w:rsidR="00D57CE5">
        <w:rPr>
          <w:rFonts w:ascii="Times New Roman" w:hAnsi="Times New Roman"/>
          <w:b/>
        </w:rPr>
        <w:t>ĐỀ XUẤT KHEN THƯỞNG</w:t>
      </w:r>
    </w:p>
    <w:p w:rsidR="00D57CE5" w:rsidRPr="00D57CE5" w:rsidRDefault="00D57CE5" w:rsidP="00D57CE5">
      <w:pPr>
        <w:ind w:right="-108"/>
        <w:jc w:val="center"/>
        <w:rPr>
          <w:rFonts w:ascii="Times New Roman" w:hAnsi="Times New Roman"/>
          <w:b/>
          <w:spacing w:val="-2"/>
        </w:rPr>
      </w:pPr>
      <w:r w:rsidRPr="00D57CE5">
        <w:rPr>
          <w:rFonts w:ascii="Times New Roman" w:hAnsi="Times New Roman"/>
          <w:b/>
          <w:spacing w:val="-2"/>
        </w:rPr>
        <w:t>TRONG ĐỢT TẤN CÔNG TRẤN ÁP TỘI PHẠM ĐẢM BẢO ANTT ĐẠI HỘI ĐẢNG TOÀN QUỐC LẦN THỨ XIII VÀ TẾT NGUYÊNĐÁN TÂN SỬU 2021</w:t>
      </w:r>
    </w:p>
    <w:p w:rsidR="00D57CE5" w:rsidRPr="00B70DA7" w:rsidRDefault="00360961" w:rsidP="00D57CE5">
      <w:pPr>
        <w:ind w:right="-108" w:firstLine="720"/>
        <w:jc w:val="center"/>
        <w:rPr>
          <w:rFonts w:ascii="Times New Roman" w:hAnsi="Times New Roman"/>
          <w:b/>
          <w:sz w:val="20"/>
        </w:rPr>
      </w:pPr>
      <w:r>
        <w:rPr>
          <w:rFonts w:ascii="Times New Roman" w:hAnsi="Times New Roman"/>
          <w:b/>
          <w:noProof/>
          <w:sz w:val="20"/>
        </w:rPr>
        <w:pict>
          <v:line id="_x0000_s1027" style="position:absolute;left:0;text-align:left;z-index:251661312" from="169.5pt,3.1pt" to="299.7pt,3.1pt"/>
        </w:pict>
      </w:r>
    </w:p>
    <w:p w:rsidR="00D57CE5" w:rsidRPr="00032ACB" w:rsidRDefault="00D57CE5" w:rsidP="00D57CE5">
      <w:pPr>
        <w:ind w:right="-108" w:firstLine="720"/>
        <w:jc w:val="center"/>
        <w:rPr>
          <w:rFonts w:ascii="Times New Roman" w:hAnsi="Times New Roman"/>
          <w:b/>
          <w:sz w:val="14"/>
        </w:rPr>
      </w:pPr>
    </w:p>
    <w:p w:rsidR="00D57CE5" w:rsidRPr="000D23AD" w:rsidRDefault="00D57CE5" w:rsidP="00002493">
      <w:pPr>
        <w:spacing w:line="276" w:lineRule="auto"/>
        <w:ind w:right="-108"/>
        <w:jc w:val="center"/>
        <w:rPr>
          <w:rFonts w:ascii="Times New Roman" w:hAnsi="Times New Roman"/>
        </w:rPr>
      </w:pPr>
      <w:r w:rsidRPr="000D23AD">
        <w:rPr>
          <w:rFonts w:ascii="Times New Roman" w:hAnsi="Times New Roman"/>
          <w:b/>
        </w:rPr>
        <w:t>Kính gửi:</w:t>
      </w:r>
      <w:r w:rsidRPr="000D23AD">
        <w:rPr>
          <w:rFonts w:ascii="Times New Roman" w:hAnsi="Times New Roman"/>
        </w:rPr>
        <w:t xml:space="preserve"> Hội đồng thi đua khen thưởng các cấp</w:t>
      </w:r>
    </w:p>
    <w:p w:rsidR="00D57CE5" w:rsidRDefault="00D57CE5" w:rsidP="00002493">
      <w:pPr>
        <w:spacing w:line="276" w:lineRule="auto"/>
        <w:ind w:right="-108" w:firstLine="720"/>
        <w:jc w:val="center"/>
        <w:rPr>
          <w:rFonts w:ascii="Times New Roman" w:hAnsi="Times New Roman"/>
          <w:sz w:val="16"/>
        </w:rPr>
      </w:pPr>
    </w:p>
    <w:p w:rsidR="00D57CE5" w:rsidRPr="00AB2B83" w:rsidRDefault="00D57CE5" w:rsidP="00002493">
      <w:pPr>
        <w:spacing w:line="276" w:lineRule="auto"/>
        <w:ind w:firstLine="720"/>
        <w:jc w:val="both"/>
        <w:rPr>
          <w:rFonts w:ascii="Times New Roman" w:hAnsi="Times New Roman"/>
        </w:rPr>
      </w:pPr>
      <w:r w:rsidRPr="00AB2B83">
        <w:rPr>
          <w:rFonts w:ascii="Times New Roman" w:hAnsi="Times New Roman"/>
        </w:rPr>
        <w:t>Thực hiện kế hoạch mở đợt cao điểm tấn công trấn áp tội phạm bảo đảm an ninh trật tự Đại hội Đảng toàn quốc lần thứ XIII, Tết Nguyên Đán Tân Sửu năm 2021 (Từ ngày 15/12/2020 đến ngày 28/02/2021).</w:t>
      </w:r>
      <w:r w:rsidRPr="00AB2B83">
        <w:rPr>
          <w:rFonts w:ascii="Times New Roman" w:hAnsi="Times New Roman"/>
          <w:szCs w:val="24"/>
          <w:lang w:val="nl-NL"/>
        </w:rPr>
        <w:t xml:space="preserve"> </w:t>
      </w:r>
      <w:r w:rsidRPr="00AB2B83">
        <w:rPr>
          <w:rFonts w:ascii="Times New Roman" w:hAnsi="Times New Roman"/>
        </w:rPr>
        <w:t>Đội</w:t>
      </w:r>
      <w:r w:rsidR="00AB2B83">
        <w:rPr>
          <w:rFonts w:ascii="Times New Roman" w:hAnsi="Times New Roman"/>
        </w:rPr>
        <w:t xml:space="preserve"> Cảnh sát điều tra tội phạm về Kinh tế và Ma túy</w:t>
      </w:r>
      <w:r w:rsidRPr="00AB2B83">
        <w:rPr>
          <w:rFonts w:ascii="Times New Roman" w:hAnsi="Times New Roman"/>
        </w:rPr>
        <w:t xml:space="preserve"> Công an huyện Bình Lục đề xuất khen thưởng cho tập thể, cá nhân như sau:</w:t>
      </w:r>
    </w:p>
    <w:p w:rsidR="00D57CE5" w:rsidRPr="00032ACB" w:rsidRDefault="00D57CE5" w:rsidP="00002493">
      <w:pPr>
        <w:spacing w:line="276" w:lineRule="auto"/>
        <w:ind w:right="-108" w:firstLine="720"/>
        <w:jc w:val="both"/>
        <w:rPr>
          <w:rFonts w:ascii="Times New Roman" w:hAnsi="Times New Roman"/>
          <w:sz w:val="2"/>
        </w:rPr>
      </w:pPr>
    </w:p>
    <w:p w:rsidR="00D57CE5" w:rsidRDefault="00D57CE5" w:rsidP="00002493">
      <w:pPr>
        <w:spacing w:line="276" w:lineRule="auto"/>
        <w:ind w:firstLine="720"/>
        <w:jc w:val="both"/>
        <w:rPr>
          <w:rFonts w:ascii="Times New Roman" w:hAnsi="Times New Roman"/>
        </w:rPr>
      </w:pPr>
      <w:r>
        <w:rPr>
          <w:rFonts w:ascii="Times New Roman" w:hAnsi="Times New Roman"/>
        </w:rPr>
        <w:t>Thực hiện</w:t>
      </w:r>
      <w:r w:rsidRPr="00534A83">
        <w:rPr>
          <w:rFonts w:ascii="Times New Roman" w:hAnsi="Times New Roman"/>
          <w:spacing w:val="-10"/>
        </w:rPr>
        <w:t xml:space="preserve"> </w:t>
      </w:r>
      <w:r>
        <w:rPr>
          <w:rFonts w:ascii="Times New Roman" w:hAnsi="Times New Roman"/>
          <w:spacing w:val="-10"/>
        </w:rPr>
        <w:t>đợt cao điểm tấn công trấn áp tội phạm bảo đảm an ninh trật tự Đại hội Đảng toàn quốc lần thứ XIII, Tết Nguyên Đán Tân Sửu năm 2021.</w:t>
      </w:r>
      <w:r>
        <w:rPr>
          <w:rFonts w:ascii="Times New Roman" w:hAnsi="Times New Roman"/>
          <w:szCs w:val="24"/>
          <w:lang w:val="nl-NL"/>
        </w:rPr>
        <w:t xml:space="preserve"> </w:t>
      </w:r>
      <w:r>
        <w:rPr>
          <w:rFonts w:ascii="Times New Roman" w:hAnsi="Times New Roman"/>
        </w:rPr>
        <w:t>Với chức năng, nhiệm vụ, chỉ tiêu công tác được giao Đội Cảnh sát điều t</w:t>
      </w:r>
      <w:r w:rsidR="00AB2B83">
        <w:rPr>
          <w:rFonts w:ascii="Times New Roman" w:hAnsi="Times New Roman"/>
        </w:rPr>
        <w:t>ra tội phạm về Kinh tế và Ma túy</w:t>
      </w:r>
      <w:r>
        <w:rPr>
          <w:rFonts w:ascii="Times New Roman" w:hAnsi="Times New Roman"/>
        </w:rPr>
        <w:t xml:space="preserve"> đã tập trung xây dựng kế hoạch chỉ đạo, triển khai nội dung đợt cao điểm </w:t>
      </w:r>
      <w:r w:rsidRPr="00AB2B83">
        <w:rPr>
          <w:rFonts w:ascii="Times New Roman" w:hAnsi="Times New Roman"/>
          <w:spacing w:val="-4"/>
        </w:rPr>
        <w:t>tấn công trấn áp tội phạm bảo đảm an ninh trật tự Đại hội Đảng toàn quốc lần thứ XIII</w:t>
      </w:r>
      <w:r w:rsidRPr="00AB2B83">
        <w:rPr>
          <w:rFonts w:ascii="Times New Roman" w:hAnsi="Times New Roman"/>
        </w:rPr>
        <w:t xml:space="preserve">, </w:t>
      </w:r>
      <w:r>
        <w:rPr>
          <w:rFonts w:ascii="Times New Roman" w:hAnsi="Times New Roman"/>
          <w:spacing w:val="-10"/>
        </w:rPr>
        <w:t>Tết Nguyên Đán Tân Sửu năm 2021</w:t>
      </w:r>
      <w:r>
        <w:rPr>
          <w:rFonts w:ascii="Times New Roman" w:hAnsi="Times New Roman"/>
        </w:rPr>
        <w:t xml:space="preserve"> đến toàn thể cán bộ chiến sỹ trong đội về lĩnh vực kinh tế, ma túy. Các đồng chí cán bộ chiến sĩ trong đội đã không quản ngại khó khăn gian khổ và trực tiếp xuống địa bàn nắm thông tin tình về cấc đối tượng có biểu hiện hoạt động phạm tội về ma túy, kinh tế (đặc biệt là buôn bán, tàng trữ hàng cấm, pháo nổ) và triển khai áp dụng các biện pháp công tác nghiệp vụ đánh đúng, đánh trúng vào các điểm phức tạp về ma túy (trong đó tập trung vào các cơ sở kinh doanh có điều kiện hoạt động phạm tội về ma túy) không để tình hình tội phạm và tệ nạn ma túy diễn biến phức tạp hình thành các tụ điểm, điểm nóng. </w:t>
      </w:r>
    </w:p>
    <w:p w:rsidR="00D57CE5" w:rsidRDefault="00D57CE5" w:rsidP="00002493">
      <w:pPr>
        <w:spacing w:line="276" w:lineRule="auto"/>
        <w:ind w:firstLine="720"/>
        <w:jc w:val="both"/>
        <w:rPr>
          <w:rFonts w:ascii="Times New Roman" w:hAnsi="Times New Roman"/>
        </w:rPr>
      </w:pPr>
      <w:r>
        <w:rPr>
          <w:rFonts w:ascii="Times New Roman" w:hAnsi="Times New Roman"/>
        </w:rPr>
        <w:t xml:space="preserve">Kết quả thực hiện đợt tấn công tập thể Đội và các cá nhân đã đạt được những thành tích như sau: </w:t>
      </w:r>
    </w:p>
    <w:p w:rsidR="00D57CE5" w:rsidRPr="00002493" w:rsidRDefault="00D57CE5" w:rsidP="00002493">
      <w:pPr>
        <w:spacing w:line="276" w:lineRule="auto"/>
        <w:ind w:firstLine="720"/>
        <w:jc w:val="both"/>
        <w:rPr>
          <w:rFonts w:ascii="Times New Roman" w:hAnsi="Times New Roman"/>
          <w:b/>
        </w:rPr>
      </w:pPr>
      <w:r w:rsidRPr="00002493">
        <w:rPr>
          <w:rFonts w:ascii="Times New Roman" w:hAnsi="Times New Roman"/>
          <w:b/>
        </w:rPr>
        <w:t>1. Kết quả</w:t>
      </w:r>
      <w:r w:rsidR="00002493" w:rsidRPr="00002493">
        <w:rPr>
          <w:rFonts w:ascii="Times New Roman" w:hAnsi="Times New Roman"/>
          <w:b/>
        </w:rPr>
        <w:t>, thành tích</w:t>
      </w:r>
      <w:r w:rsidRPr="00002493">
        <w:rPr>
          <w:rFonts w:ascii="Times New Roman" w:hAnsi="Times New Roman"/>
          <w:b/>
        </w:rPr>
        <w:t xml:space="preserve"> của tập thể Đội:</w:t>
      </w:r>
    </w:p>
    <w:p w:rsidR="00D57CE5" w:rsidRDefault="00D57CE5" w:rsidP="00002493">
      <w:pPr>
        <w:spacing w:line="276" w:lineRule="auto"/>
        <w:ind w:firstLine="720"/>
        <w:jc w:val="both"/>
        <w:rPr>
          <w:rFonts w:ascii="Times New Roman" w:hAnsi="Times New Roman"/>
        </w:rPr>
      </w:pPr>
      <w:r>
        <w:rPr>
          <w:rFonts w:ascii="Times New Roman" w:hAnsi="Times New Roman"/>
        </w:rPr>
        <w:t>* Về lĩnh vực ma túy:</w:t>
      </w:r>
    </w:p>
    <w:p w:rsidR="00D57CE5" w:rsidRDefault="00D57CE5" w:rsidP="00002493">
      <w:pPr>
        <w:spacing w:line="276" w:lineRule="auto"/>
        <w:ind w:firstLine="720"/>
        <w:jc w:val="both"/>
        <w:rPr>
          <w:rFonts w:ascii="Times New Roman" w:hAnsi="Times New Roman"/>
        </w:rPr>
      </w:pPr>
      <w:r>
        <w:rPr>
          <w:rFonts w:ascii="Times New Roman" w:hAnsi="Times New Roman"/>
        </w:rPr>
        <w:t xml:space="preserve">- Bắt khởi tố 08 vụ: Trong đó </w:t>
      </w:r>
    </w:p>
    <w:p w:rsidR="00D57CE5" w:rsidRDefault="00D57CE5" w:rsidP="00002493">
      <w:pPr>
        <w:spacing w:line="276" w:lineRule="auto"/>
        <w:ind w:firstLine="720"/>
        <w:jc w:val="both"/>
        <w:rPr>
          <w:rFonts w:ascii="Times New Roman" w:hAnsi="Times New Roman"/>
        </w:rPr>
      </w:pPr>
      <w:r>
        <w:rPr>
          <w:rFonts w:ascii="Times New Roman" w:hAnsi="Times New Roman"/>
        </w:rPr>
        <w:t>+ Triệt phá 02 chuyên án “Mua bán trái phép chất ma túy”</w:t>
      </w:r>
    </w:p>
    <w:p w:rsidR="00D57CE5" w:rsidRDefault="00D57CE5" w:rsidP="00002493">
      <w:pPr>
        <w:spacing w:line="276" w:lineRule="auto"/>
        <w:ind w:firstLine="720"/>
        <w:jc w:val="both"/>
        <w:rPr>
          <w:rFonts w:ascii="Times New Roman" w:hAnsi="Times New Roman"/>
        </w:rPr>
      </w:pPr>
      <w:r>
        <w:rPr>
          <w:rFonts w:ascii="Times New Roman" w:hAnsi="Times New Roman"/>
        </w:rPr>
        <w:t>+ Triệt phá 01 đường dây “Mua bán trái phép chất ma túy” từ Nam Định về Bình Lục.</w:t>
      </w:r>
    </w:p>
    <w:p w:rsidR="00D57CE5" w:rsidRDefault="00D57CE5" w:rsidP="00002493">
      <w:pPr>
        <w:spacing w:line="276" w:lineRule="auto"/>
        <w:ind w:firstLine="720"/>
        <w:jc w:val="both"/>
        <w:rPr>
          <w:rFonts w:ascii="Times New Roman" w:hAnsi="Times New Roman"/>
        </w:rPr>
      </w:pPr>
      <w:r>
        <w:rPr>
          <w:rFonts w:ascii="Times New Roman" w:hAnsi="Times New Roman"/>
        </w:rPr>
        <w:t>+ Triệt phá 03 điểm phức tạp về ma túy; 02 vụ ma túy trong cơ sở kinh doanh có điều kiện (quán karaoke).</w:t>
      </w:r>
    </w:p>
    <w:p w:rsidR="00D57CE5" w:rsidRDefault="00D57CE5" w:rsidP="00002493">
      <w:pPr>
        <w:spacing w:line="276" w:lineRule="auto"/>
        <w:ind w:firstLine="720"/>
        <w:jc w:val="both"/>
        <w:rPr>
          <w:rFonts w:ascii="Times New Roman" w:hAnsi="Times New Roman"/>
        </w:rPr>
      </w:pPr>
      <w:r>
        <w:rPr>
          <w:rFonts w:ascii="Times New Roman" w:hAnsi="Times New Roman"/>
        </w:rPr>
        <w:t>+ Xây dựng 01 vụ án điểm xét xử trước Tết.</w:t>
      </w:r>
    </w:p>
    <w:p w:rsidR="00D57CE5" w:rsidRDefault="00D57CE5" w:rsidP="00002493">
      <w:pPr>
        <w:spacing w:line="276" w:lineRule="auto"/>
        <w:ind w:firstLine="720"/>
        <w:jc w:val="both"/>
        <w:rPr>
          <w:rFonts w:ascii="Times New Roman" w:hAnsi="Times New Roman"/>
        </w:rPr>
      </w:pPr>
      <w:r>
        <w:rPr>
          <w:rFonts w:ascii="Times New Roman" w:hAnsi="Times New Roman"/>
        </w:rPr>
        <w:t>* Về lĩnh vực kinh tế:</w:t>
      </w:r>
    </w:p>
    <w:p w:rsidR="00D57CE5" w:rsidRDefault="00D57CE5" w:rsidP="00002493">
      <w:pPr>
        <w:spacing w:line="276" w:lineRule="auto"/>
        <w:ind w:firstLine="720"/>
        <w:jc w:val="both"/>
        <w:rPr>
          <w:rFonts w:ascii="Times New Roman" w:hAnsi="Times New Roman"/>
        </w:rPr>
      </w:pPr>
      <w:r>
        <w:rPr>
          <w:rFonts w:ascii="Times New Roman" w:hAnsi="Times New Roman"/>
        </w:rPr>
        <w:lastRenderedPageBreak/>
        <w:t>- Bắt khởi tố 02 vụ “Tàng trữ hàng cấm (pháo nổ)”: Trong đó</w:t>
      </w:r>
    </w:p>
    <w:p w:rsidR="00D57CE5" w:rsidRDefault="00D57CE5" w:rsidP="00002493">
      <w:pPr>
        <w:spacing w:line="276" w:lineRule="auto"/>
        <w:ind w:firstLine="720"/>
        <w:jc w:val="both"/>
        <w:rPr>
          <w:rFonts w:ascii="Times New Roman" w:hAnsi="Times New Roman"/>
        </w:rPr>
      </w:pPr>
      <w:r>
        <w:rPr>
          <w:rFonts w:ascii="Times New Roman" w:hAnsi="Times New Roman"/>
        </w:rPr>
        <w:t>+ Triệt phá 01 chuyên án “Tàng trữ hàng cấm (pháo nổ)”</w:t>
      </w:r>
    </w:p>
    <w:p w:rsidR="00D57CE5" w:rsidRDefault="00D57CE5" w:rsidP="00002493">
      <w:pPr>
        <w:spacing w:line="276" w:lineRule="auto"/>
        <w:ind w:firstLine="720"/>
        <w:jc w:val="both"/>
        <w:rPr>
          <w:rFonts w:ascii="Times New Roman" w:hAnsi="Times New Roman"/>
        </w:rPr>
      </w:pPr>
      <w:r>
        <w:rPr>
          <w:rFonts w:ascii="Times New Roman" w:hAnsi="Times New Roman"/>
        </w:rPr>
        <w:t>+ Xây dựng 02 vụ án điểm (trong đó 01 vụ “Tàng trữ hàng cấm (pháo nổ)” xét xử trước Tết).</w:t>
      </w:r>
    </w:p>
    <w:p w:rsidR="00D57CE5" w:rsidRDefault="00D57CE5" w:rsidP="00002493">
      <w:pPr>
        <w:spacing w:line="276" w:lineRule="auto"/>
        <w:ind w:firstLine="720"/>
        <w:jc w:val="both"/>
        <w:rPr>
          <w:rFonts w:ascii="Times New Roman" w:hAnsi="Times New Roman"/>
        </w:rPr>
      </w:pPr>
      <w:r>
        <w:rPr>
          <w:rFonts w:ascii="Times New Roman" w:hAnsi="Times New Roman"/>
        </w:rPr>
        <w:t>- Xử phạt vi phạm hành chính về lĩnh vực kinh tế: 06 vụ</w:t>
      </w:r>
    </w:p>
    <w:p w:rsidR="00D57CE5" w:rsidRDefault="00D57CE5" w:rsidP="00002493">
      <w:pPr>
        <w:spacing w:line="276" w:lineRule="auto"/>
        <w:ind w:firstLine="720"/>
        <w:jc w:val="both"/>
        <w:rPr>
          <w:rFonts w:ascii="Times New Roman" w:hAnsi="Times New Roman"/>
        </w:rPr>
      </w:pPr>
      <w:r>
        <w:rPr>
          <w:rFonts w:ascii="Times New Roman" w:hAnsi="Times New Roman"/>
        </w:rPr>
        <w:t>- Xử phạt vi phạm hành chính về lĩnh vực vệ sinh an toàn thực phẩm: 10 vụ</w:t>
      </w:r>
    </w:p>
    <w:p w:rsidR="00D57CE5" w:rsidRDefault="00D57CE5" w:rsidP="00002493">
      <w:pPr>
        <w:spacing w:line="276" w:lineRule="auto"/>
        <w:ind w:firstLine="720"/>
        <w:jc w:val="both"/>
        <w:rPr>
          <w:rFonts w:ascii="Times New Roman" w:hAnsi="Times New Roman"/>
        </w:rPr>
      </w:pPr>
      <w:r>
        <w:rPr>
          <w:rFonts w:ascii="Times New Roman" w:hAnsi="Times New Roman"/>
        </w:rPr>
        <w:t>* Về công tác nghiệp vụ cơ bản:</w:t>
      </w:r>
    </w:p>
    <w:p w:rsidR="00D57CE5" w:rsidRPr="00AB2B83" w:rsidRDefault="00D57CE5" w:rsidP="00002493">
      <w:pPr>
        <w:spacing w:line="276" w:lineRule="auto"/>
        <w:ind w:firstLine="720"/>
        <w:jc w:val="both"/>
        <w:rPr>
          <w:rFonts w:ascii="Times New Roman" w:hAnsi="Times New Roman"/>
        </w:rPr>
      </w:pPr>
      <w:r w:rsidRPr="00AB2B83">
        <w:rPr>
          <w:rFonts w:ascii="Times New Roman" w:hAnsi="Times New Roman"/>
        </w:rPr>
        <w:t>Hoàn thành các chỉ tiêu được giao trong đợt tấn công trấn áp tội phạm bảo đảm an ninh trật tự Đại hội Đảng toàn quốc lần thứ XIII, Tết Nguyên Đán Tân Sửu năm 2021</w:t>
      </w:r>
    </w:p>
    <w:p w:rsidR="00D57CE5" w:rsidRDefault="00D57CE5" w:rsidP="00002493">
      <w:pPr>
        <w:spacing w:line="276" w:lineRule="auto"/>
        <w:ind w:firstLine="720"/>
        <w:jc w:val="both"/>
        <w:rPr>
          <w:rFonts w:ascii="Times New Roman" w:hAnsi="Times New Roman"/>
          <w:spacing w:val="-2"/>
        </w:rPr>
      </w:pPr>
      <w:r>
        <w:rPr>
          <w:rFonts w:ascii="Times New Roman" w:hAnsi="Times New Roman"/>
          <w:spacing w:val="-2"/>
        </w:rPr>
        <w:t>Từ kết quả trên đề nghị hội đồng thi đua khen thưởng các cấp khen thưởng cho tập thể Đội CSĐTTP về Kinh tế và Ma túy</w:t>
      </w:r>
    </w:p>
    <w:p w:rsidR="00D57CE5" w:rsidRPr="00002493" w:rsidRDefault="00D57CE5" w:rsidP="00002493">
      <w:pPr>
        <w:spacing w:line="276" w:lineRule="auto"/>
        <w:ind w:firstLine="720"/>
        <w:jc w:val="both"/>
        <w:rPr>
          <w:rFonts w:ascii="Times New Roman" w:hAnsi="Times New Roman"/>
          <w:b/>
          <w:spacing w:val="-2"/>
        </w:rPr>
      </w:pPr>
      <w:r w:rsidRPr="00002493">
        <w:rPr>
          <w:rFonts w:ascii="Times New Roman" w:hAnsi="Times New Roman"/>
          <w:b/>
          <w:spacing w:val="-2"/>
        </w:rPr>
        <w:t xml:space="preserve">2. </w:t>
      </w:r>
      <w:r w:rsidR="00002493">
        <w:rPr>
          <w:rFonts w:ascii="Times New Roman" w:hAnsi="Times New Roman"/>
          <w:b/>
          <w:spacing w:val="-2"/>
        </w:rPr>
        <w:t>Về thành tích cá nhân đề nghị khen thưởng:</w:t>
      </w:r>
    </w:p>
    <w:p w:rsidR="00D57CE5" w:rsidRPr="00AB2B83" w:rsidRDefault="00D57CE5" w:rsidP="00002493">
      <w:pPr>
        <w:spacing w:line="276" w:lineRule="auto"/>
        <w:ind w:firstLine="720"/>
        <w:jc w:val="both"/>
        <w:rPr>
          <w:rFonts w:ascii="Times New Roman" w:hAnsi="Times New Roman"/>
        </w:rPr>
      </w:pPr>
      <w:r>
        <w:rPr>
          <w:rFonts w:ascii="Times New Roman" w:hAnsi="Times New Roman"/>
          <w:spacing w:val="-2"/>
        </w:rPr>
        <w:t xml:space="preserve">Trong đợt cao điểm tấn công trấn áp tội phạm </w:t>
      </w:r>
      <w:r w:rsidRPr="00AB2B83">
        <w:rPr>
          <w:rFonts w:ascii="Times New Roman" w:hAnsi="Times New Roman"/>
        </w:rPr>
        <w:t>bảo đảm an ninh trật tự Đại hội Đảng toàn quốc lần thứ XIII, Tết Nguyên Đán Tân Sửu năm 2021</w:t>
      </w:r>
      <w:r w:rsidR="00E26521">
        <w:rPr>
          <w:rFonts w:ascii="Times New Roman" w:hAnsi="Times New Roman"/>
          <w:spacing w:val="-10"/>
        </w:rPr>
        <w:t xml:space="preserve"> </w:t>
      </w:r>
      <w:r w:rsidR="00E26521" w:rsidRPr="00AB2B83">
        <w:rPr>
          <w:rFonts w:ascii="Times New Roman" w:hAnsi="Times New Roman"/>
        </w:rPr>
        <w:t>tập thể Đội đã bình xét, suy tôn một số cá nhân có thành tích xuất sắc như sau:</w:t>
      </w:r>
    </w:p>
    <w:p w:rsidR="00E26521" w:rsidRDefault="00E26521" w:rsidP="00002493">
      <w:pPr>
        <w:spacing w:line="276" w:lineRule="auto"/>
        <w:ind w:firstLine="720"/>
        <w:jc w:val="both"/>
        <w:rPr>
          <w:rFonts w:ascii="Times New Roman" w:hAnsi="Times New Roman"/>
        </w:rPr>
      </w:pPr>
      <w:r>
        <w:rPr>
          <w:rFonts w:ascii="Times New Roman" w:hAnsi="Times New Roman"/>
          <w:spacing w:val="-10"/>
        </w:rPr>
        <w:t xml:space="preserve">- Đ/c Vũ Thanh Bình – Đội trưởng đã nêu cao tinh thần trách nhiệm, chỉ đạo trực </w:t>
      </w:r>
      <w:r w:rsidRPr="00AB2B83">
        <w:rPr>
          <w:rFonts w:ascii="Times New Roman" w:hAnsi="Times New Roman"/>
        </w:rPr>
        <w:t>tiếp hoàn thành các mặt chỉ tiêu công tác trong đợt cao điểm tấn công trấn áp tội phạm bảo đảm an ninh trật tự Đại hội Đảng toàn quốc lần thứ XIII, Tết Nguyên Đán Tân Sửu năm 2021</w:t>
      </w:r>
      <w:r>
        <w:rPr>
          <w:rFonts w:ascii="Times New Roman" w:hAnsi="Times New Roman"/>
          <w:spacing w:val="-10"/>
        </w:rPr>
        <w:t xml:space="preserve">. </w:t>
      </w:r>
      <w:r w:rsidRPr="00310B68">
        <w:rPr>
          <w:rFonts w:ascii="Times New Roman" w:hAnsi="Times New Roman"/>
        </w:rPr>
        <w:t>Trong đó điển hình là trực tiếp chỉ đạo CBCS trong Đội triệt phá</w:t>
      </w:r>
      <w:r>
        <w:rPr>
          <w:rFonts w:ascii="Times New Roman" w:hAnsi="Times New Roman"/>
          <w:spacing w:val="-10"/>
        </w:rPr>
        <w:t xml:space="preserve"> 03 chuyên án (01 chuyên án về kinh tế, 02 chuyên án về ma túy); triệt phá 01 đường dây </w:t>
      </w:r>
      <w:r>
        <w:rPr>
          <w:rFonts w:ascii="Times New Roman" w:hAnsi="Times New Roman"/>
        </w:rPr>
        <w:t>“Mua bán trái phép chất ma túy” từ Nam Định về Bình Lục bán cho các quán karaoke trên địa bàn</w:t>
      </w:r>
      <w:r w:rsidR="00AB2B83">
        <w:rPr>
          <w:rFonts w:ascii="Times New Roman" w:hAnsi="Times New Roman"/>
        </w:rPr>
        <w:t>.</w:t>
      </w:r>
    </w:p>
    <w:p w:rsidR="00E26521" w:rsidRDefault="00E26521" w:rsidP="00002493">
      <w:pPr>
        <w:spacing w:line="276" w:lineRule="auto"/>
        <w:ind w:firstLine="720"/>
        <w:jc w:val="both"/>
        <w:rPr>
          <w:rFonts w:ascii="Times New Roman" w:hAnsi="Times New Roman"/>
        </w:rPr>
      </w:pPr>
      <w:r>
        <w:rPr>
          <w:rFonts w:ascii="Times New Roman" w:hAnsi="Times New Roman"/>
        </w:rPr>
        <w:t>- Đ/c Trần Minh Thắng trực tiếp tham gia đấu tranh triệt phá 02 chuyên án “Mua bán trái phép chất ma túy”, triệt phá 01 đường dây “Mua bán trái phép chất ma túy” từ Nam Định về Bình Lục bán cho các quán karaoke trên địa bàn, cùng Điều tra viên thụ lý 05 vụ án về ma túy.</w:t>
      </w:r>
    </w:p>
    <w:p w:rsidR="00E26521" w:rsidRDefault="00E26521" w:rsidP="00002493">
      <w:pPr>
        <w:spacing w:line="276" w:lineRule="auto"/>
        <w:ind w:firstLine="720"/>
        <w:jc w:val="both"/>
        <w:rPr>
          <w:rFonts w:ascii="Times New Roman" w:hAnsi="Times New Roman"/>
        </w:rPr>
      </w:pPr>
      <w:r>
        <w:rPr>
          <w:rFonts w:ascii="Times New Roman" w:hAnsi="Times New Roman"/>
        </w:rPr>
        <w:t>- Đ/c Nguyễn Việt Hùng trực tiếp tham gia đấu tranh triệt phá 02 vụ “Tàng trữ hàng cấm (pháo nổ)” trong đó đấu tranh triệt phá 01 chuyên án “Tàng trữ hàng cấm (pháo nổ); phát hiện xử lý hành chính 10 vụ về kinh tế, 06 vụ vi phạm hành chính về vệ sinh an toàn thực phẩm; điều tra thụ lý 02 vụ án điểm “Tàng trữ hàng cấm (pháo nổ)” đưa 01 vụ “Tàng trữ hàng cấm (pháo nổ)” ra xét xử trước Tết.</w:t>
      </w:r>
    </w:p>
    <w:p w:rsidR="00E26521" w:rsidRPr="00E26521" w:rsidRDefault="00E26521" w:rsidP="00002493">
      <w:pPr>
        <w:spacing w:line="276" w:lineRule="auto"/>
        <w:ind w:firstLine="720"/>
        <w:jc w:val="both"/>
        <w:rPr>
          <w:rFonts w:ascii="Times New Roman" w:hAnsi="Times New Roman"/>
        </w:rPr>
      </w:pPr>
      <w:r>
        <w:rPr>
          <w:rFonts w:ascii="Times New Roman" w:hAnsi="Times New Roman"/>
        </w:rPr>
        <w:t>- Đ/c Nguyễn Quang Huy trực tiếp tham gia đấu tranh triệt phá 02 vụ “Mua bán trái phép chất ma túy”, 02 chuyên án “Mua bán trái phép chất ma túy”; 01 đường dây “Mua bán trái phép chất ma túy” (Ma túy tổng hợp) từ Nam Định về Bình Lục bán cho các quán karaoke trên địa bàn</w:t>
      </w:r>
      <w:r w:rsidR="00002493">
        <w:rPr>
          <w:rFonts w:ascii="Times New Roman" w:hAnsi="Times New Roman"/>
        </w:rPr>
        <w:t>;</w:t>
      </w:r>
      <w:r>
        <w:rPr>
          <w:rFonts w:ascii="Times New Roman" w:hAnsi="Times New Roman"/>
        </w:rPr>
        <w:t xml:space="preserve"> hoàn thành vượt mức chỉ tiêu công tác nghiệp vụ cơ bản trong đợt tấn công trấn áp tội phạm </w:t>
      </w:r>
      <w:r w:rsidR="00002493" w:rsidRPr="00AB2B83">
        <w:rPr>
          <w:rFonts w:ascii="Times New Roman" w:hAnsi="Times New Roman"/>
        </w:rPr>
        <w:t>bảo đảm an ninh trật tự Đại hội Đảng toàn quốc lần thứ XIII, Tết Nguyên Đán Tân Sửu năm 2021</w:t>
      </w:r>
      <w:r w:rsidR="00AB2B83">
        <w:rPr>
          <w:rFonts w:ascii="Times New Roman" w:hAnsi="Times New Roman"/>
        </w:rPr>
        <w:t>.</w:t>
      </w:r>
    </w:p>
    <w:p w:rsidR="00D57CE5" w:rsidRDefault="00D57CE5" w:rsidP="00002493">
      <w:pPr>
        <w:spacing w:line="276" w:lineRule="auto"/>
        <w:ind w:firstLine="720"/>
        <w:jc w:val="both"/>
        <w:rPr>
          <w:rFonts w:ascii="Times New Roman" w:hAnsi="Times New Roman"/>
        </w:rPr>
      </w:pPr>
      <w:r w:rsidRPr="00186DCF">
        <w:rPr>
          <w:rFonts w:ascii="Times New Roman" w:hAnsi="Times New Roman"/>
        </w:rPr>
        <w:lastRenderedPageBreak/>
        <w:t xml:space="preserve">Trên đây là </w:t>
      </w:r>
      <w:r w:rsidR="00002493">
        <w:rPr>
          <w:rFonts w:ascii="Times New Roman" w:hAnsi="Times New Roman"/>
        </w:rPr>
        <w:t xml:space="preserve">báo cáo </w:t>
      </w:r>
      <w:r w:rsidRPr="00186DCF">
        <w:rPr>
          <w:rFonts w:ascii="Times New Roman" w:hAnsi="Times New Roman"/>
        </w:rPr>
        <w:t xml:space="preserve">thành tích của </w:t>
      </w:r>
      <w:r w:rsidR="00002493">
        <w:rPr>
          <w:rFonts w:ascii="Times New Roman" w:hAnsi="Times New Roman"/>
        </w:rPr>
        <w:t xml:space="preserve">tập thể và cá nhân </w:t>
      </w:r>
      <w:r>
        <w:rPr>
          <w:rFonts w:ascii="Times New Roman" w:hAnsi="Times New Roman"/>
        </w:rPr>
        <w:t xml:space="preserve">Đội </w:t>
      </w:r>
      <w:r w:rsidR="00AB2B83">
        <w:rPr>
          <w:rFonts w:ascii="Times New Roman" w:hAnsi="Times New Roman"/>
        </w:rPr>
        <w:t xml:space="preserve">Cảnh sát điều tra tội phạm về Kinh tế và Ma túy </w:t>
      </w:r>
      <w:r>
        <w:rPr>
          <w:rFonts w:ascii="Times New Roman" w:hAnsi="Times New Roman"/>
        </w:rPr>
        <w:t>Công an huyện Bình Lục</w:t>
      </w:r>
      <w:r w:rsidRPr="00186DCF">
        <w:rPr>
          <w:rFonts w:ascii="Times New Roman" w:hAnsi="Times New Roman"/>
        </w:rPr>
        <w:t xml:space="preserve"> đã đạt được</w:t>
      </w:r>
      <w:r w:rsidR="00002493">
        <w:rPr>
          <w:rFonts w:ascii="Times New Roman" w:hAnsi="Times New Roman"/>
          <w:szCs w:val="24"/>
          <w:lang w:val="nl-NL"/>
        </w:rPr>
        <w:t xml:space="preserve"> trong đợt cao  điểm tấn công trấn áp tội phạm </w:t>
      </w:r>
      <w:r w:rsidR="00002493" w:rsidRPr="00AB2B83">
        <w:rPr>
          <w:rFonts w:ascii="Times New Roman" w:hAnsi="Times New Roman"/>
        </w:rPr>
        <w:t>bảo đảm an ninh trật tự Đại hội Đảng toàn quốc lần thứ XIII, Tết Nguyên Đán Tân Sửu năm 2021</w:t>
      </w:r>
      <w:r>
        <w:rPr>
          <w:rFonts w:ascii="Times New Roman" w:hAnsi="Times New Roman"/>
        </w:rPr>
        <w:t xml:space="preserve">. Vậy Đội Cảnh sát điều tra tội phạm về </w:t>
      </w:r>
      <w:r w:rsidR="00AB2B83">
        <w:rPr>
          <w:rFonts w:ascii="Times New Roman" w:hAnsi="Times New Roman"/>
        </w:rPr>
        <w:t>Kinh tế và Ma túy</w:t>
      </w:r>
      <w:r>
        <w:rPr>
          <w:rFonts w:ascii="Times New Roman" w:hAnsi="Times New Roman"/>
        </w:rPr>
        <w:t xml:space="preserve"> Công an huyện Bình Lục báo cáo và đề xuất</w:t>
      </w:r>
      <w:r w:rsidRPr="00186DCF">
        <w:rPr>
          <w:rFonts w:ascii="Times New Roman" w:hAnsi="Times New Roman"/>
        </w:rPr>
        <w:t xml:space="preserve"> </w:t>
      </w:r>
      <w:r w:rsidR="00002493">
        <w:rPr>
          <w:rFonts w:ascii="Times New Roman" w:hAnsi="Times New Roman"/>
        </w:rPr>
        <w:t>Hội đồng thi đua khen thưởng các cấp xem xét khen thưởng cho tập thể và cá nhân Đội CSĐTTP về Kinh tế và Ma túy Công an huyện Bình Lục</w:t>
      </w:r>
      <w:r>
        <w:rPr>
          <w:rFonts w:ascii="Times New Roman" w:hAnsi="Times New Roman"/>
        </w:rPr>
        <w:t>./.</w:t>
      </w:r>
    </w:p>
    <w:p w:rsidR="00002493" w:rsidRPr="00186DCF" w:rsidRDefault="00002493" w:rsidP="00002493">
      <w:pPr>
        <w:spacing w:line="276" w:lineRule="auto"/>
        <w:ind w:firstLine="720"/>
        <w:jc w:val="both"/>
        <w:rPr>
          <w:rFonts w:ascii="Times New Roman" w:hAnsi="Times New Roman"/>
        </w:rPr>
      </w:pPr>
    </w:p>
    <w:tbl>
      <w:tblPr>
        <w:tblW w:w="0" w:type="auto"/>
        <w:tblLook w:val="04A0"/>
      </w:tblPr>
      <w:tblGrid>
        <w:gridCol w:w="5211"/>
        <w:gridCol w:w="4410"/>
      </w:tblGrid>
      <w:tr w:rsidR="00D57CE5" w:rsidRPr="008D065A" w:rsidTr="0017575F">
        <w:tc>
          <w:tcPr>
            <w:tcW w:w="5211" w:type="dxa"/>
          </w:tcPr>
          <w:p w:rsidR="00D57CE5" w:rsidRPr="00226131" w:rsidRDefault="00D57CE5" w:rsidP="0017575F">
            <w:pPr>
              <w:spacing w:before="60" w:after="60" w:line="300" w:lineRule="auto"/>
              <w:ind w:right="-108"/>
              <w:jc w:val="center"/>
              <w:rPr>
                <w:rFonts w:ascii="Times New Roman" w:hAnsi="Times New Roman"/>
                <w:b/>
                <w:sz w:val="24"/>
                <w:szCs w:val="24"/>
              </w:rPr>
            </w:pPr>
          </w:p>
        </w:tc>
        <w:tc>
          <w:tcPr>
            <w:tcW w:w="4410" w:type="dxa"/>
          </w:tcPr>
          <w:p w:rsidR="00D57CE5" w:rsidRPr="00002493" w:rsidRDefault="00D57CE5" w:rsidP="0017575F">
            <w:pPr>
              <w:spacing w:before="60" w:after="60" w:line="300" w:lineRule="auto"/>
              <w:ind w:right="-108"/>
              <w:jc w:val="center"/>
              <w:rPr>
                <w:rFonts w:ascii="Times New Roman" w:hAnsi="Times New Roman"/>
                <w:b/>
                <w:sz w:val="24"/>
                <w:szCs w:val="24"/>
              </w:rPr>
            </w:pPr>
            <w:r w:rsidRPr="00002493">
              <w:rPr>
                <w:rFonts w:ascii="Times New Roman" w:hAnsi="Times New Roman"/>
                <w:b/>
                <w:sz w:val="24"/>
                <w:szCs w:val="24"/>
              </w:rPr>
              <w:t>ĐỘI CSĐTTP VỀ KINH TẾ, MA TÚY</w:t>
            </w:r>
          </w:p>
          <w:p w:rsidR="00002493" w:rsidRDefault="00002493" w:rsidP="0017575F">
            <w:pPr>
              <w:spacing w:before="60" w:after="60" w:line="300" w:lineRule="auto"/>
              <w:ind w:right="-108"/>
              <w:jc w:val="center"/>
              <w:rPr>
                <w:rFonts w:ascii="Times New Roman" w:hAnsi="Times New Roman"/>
                <w:b/>
                <w:sz w:val="24"/>
                <w:szCs w:val="24"/>
              </w:rPr>
            </w:pPr>
          </w:p>
          <w:p w:rsidR="00002493" w:rsidRDefault="00002493" w:rsidP="0017575F">
            <w:pPr>
              <w:spacing w:before="60" w:after="60" w:line="300" w:lineRule="auto"/>
              <w:ind w:right="-108"/>
              <w:jc w:val="center"/>
              <w:rPr>
                <w:rFonts w:ascii="Times New Roman" w:hAnsi="Times New Roman"/>
                <w:b/>
                <w:sz w:val="24"/>
                <w:szCs w:val="24"/>
              </w:rPr>
            </w:pPr>
          </w:p>
          <w:p w:rsidR="00002493" w:rsidRDefault="00002493" w:rsidP="0017575F">
            <w:pPr>
              <w:spacing w:before="60" w:after="60" w:line="300" w:lineRule="auto"/>
              <w:ind w:right="-108"/>
              <w:jc w:val="center"/>
              <w:rPr>
                <w:rFonts w:ascii="Times New Roman" w:hAnsi="Times New Roman"/>
                <w:b/>
                <w:sz w:val="22"/>
              </w:rPr>
            </w:pPr>
          </w:p>
          <w:p w:rsidR="00002493" w:rsidRDefault="00002493" w:rsidP="0017575F">
            <w:pPr>
              <w:spacing w:before="60" w:after="60" w:line="300" w:lineRule="auto"/>
              <w:ind w:right="-108"/>
              <w:jc w:val="center"/>
              <w:rPr>
                <w:rFonts w:ascii="Times New Roman" w:hAnsi="Times New Roman"/>
                <w:b/>
                <w:sz w:val="22"/>
              </w:rPr>
            </w:pPr>
          </w:p>
          <w:p w:rsidR="00002493" w:rsidRDefault="00002493" w:rsidP="0017575F">
            <w:pPr>
              <w:spacing w:before="60" w:after="60" w:line="300" w:lineRule="auto"/>
              <w:ind w:right="-108"/>
              <w:jc w:val="center"/>
              <w:rPr>
                <w:rFonts w:ascii="Times New Roman" w:hAnsi="Times New Roman"/>
                <w:b/>
                <w:sz w:val="22"/>
              </w:rPr>
            </w:pPr>
          </w:p>
          <w:p w:rsidR="00002493" w:rsidRPr="00002493" w:rsidRDefault="00002493" w:rsidP="00002493">
            <w:pPr>
              <w:spacing w:before="60" w:after="60" w:line="300" w:lineRule="auto"/>
              <w:ind w:right="-108"/>
              <w:jc w:val="center"/>
              <w:rPr>
                <w:rFonts w:ascii="Times New Roman" w:hAnsi="Times New Roman"/>
                <w:b/>
              </w:rPr>
            </w:pPr>
            <w:r w:rsidRPr="00002493">
              <w:rPr>
                <w:rFonts w:ascii="Times New Roman" w:hAnsi="Times New Roman"/>
                <w:b/>
              </w:rPr>
              <w:t>Trung tá Vũ Thanh Bình</w:t>
            </w:r>
          </w:p>
          <w:p w:rsidR="00D57CE5" w:rsidRDefault="00D57CE5" w:rsidP="0017575F">
            <w:pPr>
              <w:spacing w:before="60" w:after="60" w:line="300" w:lineRule="auto"/>
              <w:ind w:right="-108"/>
              <w:rPr>
                <w:rFonts w:ascii="Times New Roman" w:hAnsi="Times New Roman"/>
                <w:b/>
                <w:sz w:val="22"/>
              </w:rPr>
            </w:pPr>
          </w:p>
          <w:p w:rsidR="00D57CE5" w:rsidRPr="008D065A" w:rsidRDefault="00D57CE5" w:rsidP="0017575F">
            <w:pPr>
              <w:spacing w:before="60" w:after="60" w:line="300" w:lineRule="auto"/>
              <w:ind w:right="-108"/>
              <w:jc w:val="center"/>
              <w:rPr>
                <w:rFonts w:ascii="Times New Roman" w:hAnsi="Times New Roman"/>
                <w:b/>
                <w:sz w:val="22"/>
              </w:rPr>
            </w:pPr>
          </w:p>
          <w:p w:rsidR="00D57CE5" w:rsidRPr="008D065A" w:rsidRDefault="00D57CE5" w:rsidP="0017575F">
            <w:pPr>
              <w:spacing w:before="60" w:after="60" w:line="300" w:lineRule="auto"/>
              <w:ind w:right="-108"/>
              <w:jc w:val="center"/>
              <w:rPr>
                <w:rFonts w:ascii="Times New Roman" w:hAnsi="Times New Roman"/>
                <w:b/>
              </w:rPr>
            </w:pPr>
            <w:r>
              <w:rPr>
                <w:rFonts w:ascii="Times New Roman" w:hAnsi="Times New Roman"/>
                <w:b/>
              </w:rPr>
              <w:t xml:space="preserve"> </w:t>
            </w:r>
          </w:p>
        </w:tc>
      </w:tr>
    </w:tbl>
    <w:p w:rsidR="00D57CE5" w:rsidRDefault="00D57CE5" w:rsidP="00D57CE5">
      <w:pPr>
        <w:spacing w:line="324" w:lineRule="auto"/>
        <w:ind w:right="-108"/>
        <w:jc w:val="both"/>
        <w:rPr>
          <w:rFonts w:ascii="Times New Roman" w:hAnsi="Times New Roman"/>
        </w:rPr>
      </w:pPr>
    </w:p>
    <w:p w:rsidR="00D57CE5" w:rsidRDefault="00D57CE5" w:rsidP="00D57CE5">
      <w:pPr>
        <w:spacing w:line="324" w:lineRule="auto"/>
        <w:ind w:right="-108" w:firstLine="720"/>
        <w:jc w:val="both"/>
        <w:rPr>
          <w:rFonts w:ascii="Times New Roman" w:hAnsi="Times New Roman"/>
        </w:rPr>
      </w:pPr>
    </w:p>
    <w:p w:rsidR="00D57CE5" w:rsidRDefault="00D57CE5" w:rsidP="00D57CE5">
      <w:pPr>
        <w:spacing w:line="324" w:lineRule="auto"/>
        <w:ind w:right="-108" w:firstLine="720"/>
        <w:jc w:val="both"/>
        <w:rPr>
          <w:rFonts w:ascii="Times New Roman" w:hAnsi="Times New Roman"/>
        </w:rPr>
      </w:pPr>
    </w:p>
    <w:p w:rsidR="00D57CE5" w:rsidRDefault="00D57CE5" w:rsidP="00D57CE5">
      <w:pPr>
        <w:spacing w:line="324" w:lineRule="auto"/>
        <w:ind w:right="-108" w:firstLine="720"/>
        <w:jc w:val="both"/>
        <w:rPr>
          <w:rFonts w:ascii="Times New Roman" w:hAnsi="Times New Roman"/>
        </w:rPr>
      </w:pPr>
    </w:p>
    <w:p w:rsidR="00D57CE5" w:rsidRPr="00A46F6F" w:rsidRDefault="00D57CE5" w:rsidP="00D57CE5">
      <w:pPr>
        <w:spacing w:line="324" w:lineRule="auto"/>
        <w:ind w:right="-108"/>
        <w:jc w:val="both"/>
        <w:rPr>
          <w:rFonts w:ascii="Times New Roman" w:hAnsi="Times New Roman"/>
        </w:rPr>
      </w:pPr>
    </w:p>
    <w:p w:rsidR="00D62396" w:rsidRDefault="00D62396"/>
    <w:sectPr w:rsidR="00D62396" w:rsidSect="00A761E2">
      <w:headerReference w:type="default" r:id="rId6"/>
      <w:footerReference w:type="even" r:id="rId7"/>
      <w:footerReference w:type="default" r:id="rId8"/>
      <w:footerReference w:type="first" r:id="rId9"/>
      <w:pgSz w:w="12240" w:h="15840"/>
      <w:pgMar w:top="851" w:right="1134" w:bottom="851"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609" w:rsidRDefault="008D4609" w:rsidP="00360961">
      <w:r>
        <w:separator/>
      </w:r>
    </w:p>
  </w:endnote>
  <w:endnote w:type="continuationSeparator" w:id="1">
    <w:p w:rsidR="008D4609" w:rsidRDefault="008D4609" w:rsidP="00360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9B" w:rsidRDefault="00360961" w:rsidP="00746894">
    <w:pPr>
      <w:pStyle w:val="Footer"/>
      <w:framePr w:wrap="around" w:vAnchor="text" w:hAnchor="margin" w:xAlign="center" w:y="1"/>
      <w:rPr>
        <w:rStyle w:val="PageNumber"/>
      </w:rPr>
    </w:pPr>
    <w:r>
      <w:rPr>
        <w:rStyle w:val="PageNumber"/>
      </w:rPr>
      <w:fldChar w:fldCharType="begin"/>
    </w:r>
    <w:r w:rsidR="00AB2B83">
      <w:rPr>
        <w:rStyle w:val="PageNumber"/>
      </w:rPr>
      <w:instrText xml:space="preserve">PAGE  </w:instrText>
    </w:r>
    <w:r>
      <w:rPr>
        <w:rStyle w:val="PageNumber"/>
      </w:rPr>
      <w:fldChar w:fldCharType="end"/>
    </w:r>
  </w:p>
  <w:p w:rsidR="005F029B" w:rsidRDefault="008D46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982" w:rsidRDefault="00360961">
    <w:pPr>
      <w:pStyle w:val="Footer"/>
      <w:jc w:val="center"/>
    </w:pPr>
    <w:r>
      <w:fldChar w:fldCharType="begin"/>
    </w:r>
    <w:r w:rsidR="00AB2B83">
      <w:instrText xml:space="preserve"> PAGE   \* MERGEFORMAT </w:instrText>
    </w:r>
    <w:r>
      <w:fldChar w:fldCharType="separate"/>
    </w:r>
    <w:r w:rsidR="004F0AFA">
      <w:rPr>
        <w:noProof/>
      </w:rPr>
      <w:t>3</w:t>
    </w:r>
    <w:r>
      <w:rPr>
        <w:noProof/>
      </w:rPr>
      <w:fldChar w:fldCharType="end"/>
    </w:r>
  </w:p>
  <w:p w:rsidR="000D23AD" w:rsidRDefault="008D46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9B" w:rsidRDefault="00AB2B83">
    <w:pPr>
      <w:pStyle w:val="Footer"/>
      <w:jc w:val="center"/>
    </w:pPr>
    <w:r>
      <w:t>1</w:t>
    </w:r>
  </w:p>
  <w:p w:rsidR="005F029B" w:rsidRDefault="008D4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609" w:rsidRDefault="008D4609" w:rsidP="00360961">
      <w:r>
        <w:separator/>
      </w:r>
    </w:p>
  </w:footnote>
  <w:footnote w:type="continuationSeparator" w:id="1">
    <w:p w:rsidR="008D4609" w:rsidRDefault="008D4609" w:rsidP="00360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9B" w:rsidRDefault="008D4609">
    <w:pPr>
      <w:pStyle w:val="Header"/>
      <w:jc w:val="center"/>
    </w:pPr>
  </w:p>
  <w:p w:rsidR="005F029B" w:rsidRDefault="00AB2B83" w:rsidP="00186DCF">
    <w:pPr>
      <w:pStyle w:val="Header"/>
      <w:tabs>
        <w:tab w:val="clear" w:pos="4680"/>
        <w:tab w:val="clear" w:pos="9360"/>
        <w:tab w:val="left" w:pos="234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7CE5"/>
    <w:rsid w:val="00002493"/>
    <w:rsid w:val="00310B68"/>
    <w:rsid w:val="00360961"/>
    <w:rsid w:val="004F0AFA"/>
    <w:rsid w:val="008D4609"/>
    <w:rsid w:val="00AB2B83"/>
    <w:rsid w:val="00D57CE5"/>
    <w:rsid w:val="00D62396"/>
    <w:rsid w:val="00DB1703"/>
    <w:rsid w:val="00E26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CE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7CE5"/>
    <w:pPr>
      <w:tabs>
        <w:tab w:val="center" w:pos="4680"/>
        <w:tab w:val="right" w:pos="9360"/>
      </w:tabs>
    </w:pPr>
  </w:style>
  <w:style w:type="character" w:customStyle="1" w:styleId="HeaderChar">
    <w:name w:val="Header Char"/>
    <w:basedOn w:val="DefaultParagraphFont"/>
    <w:link w:val="Header"/>
    <w:uiPriority w:val="99"/>
    <w:rsid w:val="00D57CE5"/>
    <w:rPr>
      <w:rFonts w:ascii=".VnTime" w:eastAsia="Times New Roman" w:hAnsi=".VnTime" w:cs="Times New Roman"/>
      <w:szCs w:val="28"/>
    </w:rPr>
  </w:style>
  <w:style w:type="paragraph" w:styleId="Footer">
    <w:name w:val="footer"/>
    <w:basedOn w:val="Normal"/>
    <w:link w:val="FooterChar"/>
    <w:uiPriority w:val="99"/>
    <w:rsid w:val="00D57CE5"/>
    <w:pPr>
      <w:tabs>
        <w:tab w:val="center" w:pos="4680"/>
        <w:tab w:val="right" w:pos="9360"/>
      </w:tabs>
    </w:pPr>
  </w:style>
  <w:style w:type="character" w:customStyle="1" w:styleId="FooterChar">
    <w:name w:val="Footer Char"/>
    <w:basedOn w:val="DefaultParagraphFont"/>
    <w:link w:val="Footer"/>
    <w:uiPriority w:val="99"/>
    <w:rsid w:val="00D57CE5"/>
    <w:rPr>
      <w:rFonts w:ascii=".VnTime" w:eastAsia="Times New Roman" w:hAnsi=".VnTime" w:cs="Times New Roman"/>
      <w:szCs w:val="28"/>
    </w:rPr>
  </w:style>
  <w:style w:type="character" w:styleId="PageNumber">
    <w:name w:val="page number"/>
    <w:basedOn w:val="DefaultParagraphFont"/>
    <w:rsid w:val="00D57CE5"/>
  </w:style>
  <w:style w:type="paragraph" w:styleId="ListParagraph">
    <w:name w:val="List Paragraph"/>
    <w:basedOn w:val="Normal"/>
    <w:uiPriority w:val="34"/>
    <w:qFormat/>
    <w:rsid w:val="00D57CE5"/>
    <w:pPr>
      <w:ind w:left="720"/>
      <w:contextualSpacing/>
    </w:pPr>
  </w:style>
  <w:style w:type="table" w:styleId="TableGrid">
    <w:name w:val="Table Grid"/>
    <w:basedOn w:val="TableNormal"/>
    <w:uiPriority w:val="59"/>
    <w:rsid w:val="000024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2021-03-07T16:12:00Z</cp:lastPrinted>
  <dcterms:created xsi:type="dcterms:W3CDTF">2021-03-07T15:26:00Z</dcterms:created>
  <dcterms:modified xsi:type="dcterms:W3CDTF">2021-03-09T13:48:00Z</dcterms:modified>
</cp:coreProperties>
</file>